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3CE3" w:rsidRDefault="00E13CE3">
      <w:bookmarkStart w:id="0" w:name="_GoBack"/>
      <w:bookmarkEnd w:id="0"/>
    </w:p>
    <w:tbl>
      <w:tblPr>
        <w:tblStyle w:val="a0"/>
        <w:tblW w:w="14796" w:type="dxa"/>
        <w:tblInd w:w="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3544"/>
        <w:gridCol w:w="2072"/>
        <w:gridCol w:w="1818"/>
        <w:gridCol w:w="930"/>
        <w:gridCol w:w="708"/>
        <w:gridCol w:w="654"/>
      </w:tblGrid>
      <w:tr w:rsidR="00E13CE3" w:rsidRPr="00C97AC4" w:rsidTr="00133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0504D" w:themeFill="accent2"/>
          </w:tcPr>
          <w:p w:rsidR="00E13CE3" w:rsidRPr="00C97AC4" w:rsidRDefault="004D0370">
            <w:pPr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codice</w:t>
            </w:r>
          </w:p>
        </w:tc>
        <w:tc>
          <w:tcPr>
            <w:tcW w:w="3402" w:type="dxa"/>
          </w:tcPr>
          <w:p w:rsidR="00E13CE3" w:rsidRPr="00C97AC4" w:rsidRDefault="004D03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descrizione della collaborazione</w:t>
            </w:r>
          </w:p>
        </w:tc>
        <w:tc>
          <w:tcPr>
            <w:tcW w:w="3544" w:type="dxa"/>
          </w:tcPr>
          <w:p w:rsidR="00E13CE3" w:rsidRPr="00C97AC4" w:rsidRDefault="004D03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conoscenze specifiche</w:t>
            </w:r>
          </w:p>
        </w:tc>
        <w:tc>
          <w:tcPr>
            <w:tcW w:w="2072" w:type="dxa"/>
          </w:tcPr>
          <w:p w:rsidR="00E13CE3" w:rsidRPr="00C97AC4" w:rsidRDefault="004D03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periodo di svolgimento</w:t>
            </w:r>
          </w:p>
        </w:tc>
        <w:tc>
          <w:tcPr>
            <w:tcW w:w="1818" w:type="dxa"/>
          </w:tcPr>
          <w:p w:rsidR="00E13CE3" w:rsidRPr="00C97AC4" w:rsidRDefault="004D03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responsabile</w:t>
            </w:r>
          </w:p>
        </w:tc>
        <w:tc>
          <w:tcPr>
            <w:tcW w:w="930" w:type="dxa"/>
          </w:tcPr>
          <w:p w:rsidR="00E13CE3" w:rsidRPr="00C97AC4" w:rsidRDefault="004D03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n.coll</w:t>
            </w:r>
            <w:r w:rsidRPr="00C97AC4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13CE3" w:rsidRPr="00C97AC4" w:rsidRDefault="004D03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ore cad.</w:t>
            </w:r>
          </w:p>
        </w:tc>
        <w:tc>
          <w:tcPr>
            <w:tcW w:w="654" w:type="dxa"/>
          </w:tcPr>
          <w:p w:rsidR="00E13CE3" w:rsidRPr="00C97AC4" w:rsidRDefault="004D03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b w:val="0"/>
                <w:sz w:val="20"/>
                <w:szCs w:val="20"/>
              </w:rPr>
              <w:t>ore tot.</w:t>
            </w:r>
          </w:p>
        </w:tc>
      </w:tr>
      <w:tr w:rsidR="00C97AC4" w:rsidRPr="00C97AC4" w:rsidTr="00CE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2DBDB" w:themeFill="accent2" w:themeFillTint="33"/>
          </w:tcPr>
          <w:p w:rsidR="00E13CE3" w:rsidRPr="00C97AC4" w:rsidRDefault="004D0370">
            <w:pPr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SAET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E13CE3" w:rsidRPr="00C97AC4" w:rsidRDefault="004D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 xml:space="preserve">Collaboratrici e collaboratori dovranno inserire in apposite schede predisposte dal personale STG-Polvani i dati tratti dalle diverse voci della Bibliografia Topografica della Colonizzazione Greca in Italia. Si dovranno trascrivere sia i dati contenuti nel testo scritto sia le geolocalizzazioni tratte da cartografia digitale online. </w:t>
            </w:r>
          </w:p>
          <w:p w:rsidR="00E13CE3" w:rsidRPr="00C97AC4" w:rsidRDefault="00E13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E13CE3" w:rsidRPr="00C97AC4" w:rsidRDefault="004D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-Conoscenza dei principali strumenti di Office (Word, Excel), di Google Drive (Documenti e Fogli). Il personale STG-Polvani addestrerà alla facile pratica della geolocalizzazione dei siti</w:t>
            </w:r>
          </w:p>
        </w:tc>
        <w:tc>
          <w:tcPr>
            <w:tcW w:w="2072" w:type="dxa"/>
            <w:shd w:val="clear" w:color="auto" w:fill="F2DBDB" w:themeFill="accent2" w:themeFillTint="33"/>
          </w:tcPr>
          <w:p w:rsidR="00E13CE3" w:rsidRPr="00C97AC4" w:rsidRDefault="004D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Da assegnazione a dicembre</w:t>
            </w:r>
          </w:p>
        </w:tc>
        <w:tc>
          <w:tcPr>
            <w:tcW w:w="1818" w:type="dxa"/>
            <w:shd w:val="clear" w:color="auto" w:fill="F2DBDB" w:themeFill="accent2" w:themeFillTint="33"/>
          </w:tcPr>
          <w:p w:rsidR="00E13CE3" w:rsidRPr="00C97AC4" w:rsidRDefault="004D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Anna Magnetto (tutor Alessandro Corretti) o altre persone</w:t>
            </w:r>
          </w:p>
        </w:tc>
        <w:tc>
          <w:tcPr>
            <w:tcW w:w="930" w:type="dxa"/>
            <w:shd w:val="clear" w:color="auto" w:fill="F2DBDB" w:themeFill="accent2" w:themeFillTint="33"/>
          </w:tcPr>
          <w:p w:rsidR="00E13CE3" w:rsidRPr="00C97AC4" w:rsidRDefault="00AE4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13CE3" w:rsidRPr="00C97AC4" w:rsidRDefault="004D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50</w:t>
            </w:r>
          </w:p>
        </w:tc>
        <w:tc>
          <w:tcPr>
            <w:tcW w:w="654" w:type="dxa"/>
            <w:shd w:val="clear" w:color="auto" w:fill="F2DBDB" w:themeFill="accent2" w:themeFillTint="33"/>
          </w:tcPr>
          <w:p w:rsidR="00E13CE3" w:rsidRPr="00C97AC4" w:rsidRDefault="00AE4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97AC4" w:rsidRPr="00C97AC4" w:rsidTr="00CE06A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2DBDB" w:themeFill="accent2" w:themeFillTint="33"/>
          </w:tcPr>
          <w:p w:rsidR="00E13CE3" w:rsidRPr="00C97AC4" w:rsidRDefault="00AE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SAET_1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E13CE3" w:rsidRPr="00C97AC4" w:rsidRDefault="00AE4253" w:rsidP="00AE4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4253">
              <w:rPr>
                <w:sz w:val="20"/>
                <w:szCs w:val="20"/>
              </w:rPr>
              <w:t>Creazione di 100 quesiti in</w:t>
            </w:r>
            <w:r>
              <w:rPr>
                <w:sz w:val="20"/>
                <w:szCs w:val="20"/>
              </w:rPr>
              <w:t xml:space="preserve"> esercizi di autovalutazione di </w:t>
            </w:r>
            <w:r w:rsidRPr="00AE4253">
              <w:rPr>
                <w:sz w:val="20"/>
                <w:szCs w:val="20"/>
              </w:rPr>
              <w:t xml:space="preserve">lingua, storia, letteratura, civiltà </w:t>
            </w:r>
            <w:r>
              <w:rPr>
                <w:sz w:val="20"/>
                <w:szCs w:val="20"/>
              </w:rPr>
              <w:t xml:space="preserve">greca, didatticamente efficaci, </w:t>
            </w:r>
            <w:r w:rsidRPr="00AE4253">
              <w:rPr>
                <w:sz w:val="20"/>
                <w:szCs w:val="20"/>
              </w:rPr>
              <w:t>ciascuno con feedback e immagine pertinente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AE4253" w:rsidRPr="00AE4253" w:rsidRDefault="00AE4253" w:rsidP="00AE4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4253">
              <w:rPr>
                <w:sz w:val="20"/>
                <w:szCs w:val="20"/>
              </w:rPr>
              <w:t xml:space="preserve">    essere studenti di laurea magistrale o perfezionandi in lingua e letteratura greca. </w:t>
            </w:r>
          </w:p>
          <w:p w:rsidR="00AE4253" w:rsidRPr="00AE4253" w:rsidRDefault="00AE4253" w:rsidP="00AE4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4253">
              <w:rPr>
                <w:sz w:val="20"/>
                <w:szCs w:val="20"/>
              </w:rPr>
              <w:t xml:space="preserve">  •    abilità nel mettere in atto strategie didattiche e tecniche di verifica delle conoscen</w:t>
            </w:r>
            <w:r>
              <w:rPr>
                <w:sz w:val="20"/>
                <w:szCs w:val="20"/>
              </w:rPr>
              <w:t>ze tramite risorse elettroniche</w:t>
            </w:r>
          </w:p>
          <w:p w:rsidR="00E13CE3" w:rsidRPr="00C97AC4" w:rsidRDefault="00AE4253" w:rsidP="00AE4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4253">
              <w:rPr>
                <w:sz w:val="20"/>
                <w:szCs w:val="20"/>
              </w:rPr>
              <w:t>Le competenze richieste saranno accertate sulla base del curriculum e, nel caso le domande siano superiori ai posti disponibili, mediante colloquio con i responsabili della collaborazione</w:t>
            </w:r>
          </w:p>
        </w:tc>
        <w:tc>
          <w:tcPr>
            <w:tcW w:w="2072" w:type="dxa"/>
            <w:shd w:val="clear" w:color="auto" w:fill="F2DBDB" w:themeFill="accent2" w:themeFillTint="33"/>
          </w:tcPr>
          <w:p w:rsidR="00E13CE3" w:rsidRPr="00C97AC4" w:rsidRDefault="00AE4253" w:rsidP="00AE4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assegnazione al30 novembre</w:t>
            </w:r>
            <w:r w:rsidR="004D0370" w:rsidRPr="00C97AC4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818" w:type="dxa"/>
            <w:shd w:val="clear" w:color="auto" w:fill="F2DBDB" w:themeFill="accent2" w:themeFillTint="33"/>
          </w:tcPr>
          <w:p w:rsidR="00E13CE3" w:rsidRPr="00C97AC4" w:rsidRDefault="00AE4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Luigi Battezzato</w:t>
            </w:r>
            <w:r w:rsidR="004D0370" w:rsidRPr="00C97AC4">
              <w:rPr>
                <w:sz w:val="20"/>
                <w:szCs w:val="20"/>
              </w:rPr>
              <w:t>, Antonella Russo</w:t>
            </w:r>
          </w:p>
        </w:tc>
        <w:tc>
          <w:tcPr>
            <w:tcW w:w="930" w:type="dxa"/>
            <w:shd w:val="clear" w:color="auto" w:fill="F2DBDB" w:themeFill="accent2" w:themeFillTint="33"/>
          </w:tcPr>
          <w:p w:rsidR="00E13CE3" w:rsidRPr="00C97AC4" w:rsidRDefault="00AE4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13CE3" w:rsidRPr="00C97AC4" w:rsidRDefault="00AE4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54" w:type="dxa"/>
            <w:shd w:val="clear" w:color="auto" w:fill="F2DBDB" w:themeFill="accent2" w:themeFillTint="33"/>
          </w:tcPr>
          <w:p w:rsidR="00E13CE3" w:rsidRPr="00C97AC4" w:rsidRDefault="004D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50</w:t>
            </w:r>
          </w:p>
        </w:tc>
      </w:tr>
      <w:tr w:rsidR="00E13CE3" w:rsidRPr="00C97AC4" w:rsidTr="00C97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E13CE3" w:rsidRPr="00C97AC4" w:rsidRDefault="00965E99">
            <w:pPr>
              <w:rPr>
                <w:sz w:val="20"/>
                <w:szCs w:val="20"/>
              </w:rPr>
            </w:pPr>
            <w:r w:rsidRPr="00965E99">
              <w:rPr>
                <w:sz w:val="20"/>
                <w:szCs w:val="20"/>
              </w:rPr>
              <w:t>SEC: Career Services: Terza Missione</w:t>
            </w:r>
          </w:p>
        </w:tc>
        <w:tc>
          <w:tcPr>
            <w:tcW w:w="3402" w:type="dxa"/>
            <w:shd w:val="clear" w:color="auto" w:fill="auto"/>
          </w:tcPr>
          <w:p w:rsidR="00E13CE3" w:rsidRPr="00C97AC4" w:rsidRDefault="0096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5E99">
              <w:rPr>
                <w:sz w:val="20"/>
                <w:szCs w:val="20"/>
              </w:rPr>
              <w:t>supporto all’organizzazione e realizzazione di iniziative di Terza MIssione (Normale a scuola, iniziative allievi ecc.)</w:t>
            </w:r>
          </w:p>
        </w:tc>
        <w:tc>
          <w:tcPr>
            <w:tcW w:w="3544" w:type="dxa"/>
            <w:shd w:val="clear" w:color="auto" w:fill="auto"/>
          </w:tcPr>
          <w:p w:rsidR="00E13CE3" w:rsidRPr="00C97AC4" w:rsidRDefault="0096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5E99">
              <w:rPr>
                <w:sz w:val="20"/>
                <w:szCs w:val="20"/>
              </w:rPr>
              <w:t>capacità organizzare e di relazione</w:t>
            </w:r>
          </w:p>
        </w:tc>
        <w:tc>
          <w:tcPr>
            <w:tcW w:w="2072" w:type="dxa"/>
            <w:shd w:val="clear" w:color="auto" w:fill="auto"/>
          </w:tcPr>
          <w:p w:rsidR="00E13CE3" w:rsidRPr="00C97AC4" w:rsidRDefault="004D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Da assegnazione a dicembre 2022</w:t>
            </w:r>
          </w:p>
        </w:tc>
        <w:tc>
          <w:tcPr>
            <w:tcW w:w="1818" w:type="dxa"/>
            <w:shd w:val="clear" w:color="auto" w:fill="auto"/>
          </w:tcPr>
          <w:p w:rsidR="00E13CE3" w:rsidRPr="00C97AC4" w:rsidRDefault="004D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Elisa Guidi/ Stefania Pizzini</w:t>
            </w:r>
          </w:p>
        </w:tc>
        <w:tc>
          <w:tcPr>
            <w:tcW w:w="930" w:type="dxa"/>
            <w:shd w:val="clear" w:color="auto" w:fill="auto"/>
          </w:tcPr>
          <w:p w:rsidR="00E13CE3" w:rsidRPr="00C97AC4" w:rsidRDefault="004D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13CE3" w:rsidRPr="00C97AC4" w:rsidRDefault="004D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80</w:t>
            </w:r>
          </w:p>
        </w:tc>
        <w:tc>
          <w:tcPr>
            <w:tcW w:w="654" w:type="dxa"/>
            <w:shd w:val="clear" w:color="auto" w:fill="auto"/>
          </w:tcPr>
          <w:p w:rsidR="00E13CE3" w:rsidRPr="00C97AC4" w:rsidRDefault="0096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E13CE3" w:rsidRPr="00C97AC4" w:rsidTr="00C97AC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E13CE3" w:rsidRPr="00C97AC4" w:rsidRDefault="00965E99">
            <w:pPr>
              <w:rPr>
                <w:sz w:val="20"/>
                <w:szCs w:val="20"/>
              </w:rPr>
            </w:pPr>
            <w:r w:rsidRPr="00965E99">
              <w:rPr>
                <w:sz w:val="20"/>
                <w:szCs w:val="20"/>
              </w:rPr>
              <w:t xml:space="preserve">SEC_ Career Services: attività di </w:t>
            </w:r>
            <w:r w:rsidRPr="00965E99">
              <w:rPr>
                <w:sz w:val="20"/>
                <w:szCs w:val="20"/>
              </w:rPr>
              <w:lastRenderedPageBreak/>
              <w:t>comunicazione e promozione delle iniziative relative al networking alumni</w:t>
            </w:r>
          </w:p>
        </w:tc>
        <w:tc>
          <w:tcPr>
            <w:tcW w:w="3402" w:type="dxa"/>
            <w:shd w:val="clear" w:color="auto" w:fill="auto"/>
          </w:tcPr>
          <w:p w:rsidR="00E13CE3" w:rsidRPr="00C97AC4" w:rsidRDefault="0096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5E99">
              <w:rPr>
                <w:sz w:val="20"/>
                <w:szCs w:val="20"/>
              </w:rPr>
              <w:lastRenderedPageBreak/>
              <w:t>creazione di post e supporto all'organizzazione di iniziative entro il network alumni</w:t>
            </w:r>
          </w:p>
        </w:tc>
        <w:tc>
          <w:tcPr>
            <w:tcW w:w="3544" w:type="dxa"/>
            <w:shd w:val="clear" w:color="auto" w:fill="auto"/>
          </w:tcPr>
          <w:p w:rsidR="00E13CE3" w:rsidRPr="00C97AC4" w:rsidRDefault="004D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 xml:space="preserve">capacità di scrittura e di comunicazione sul web (IT-EN); </w:t>
            </w:r>
            <w:r w:rsidRPr="00C97AC4">
              <w:rPr>
                <w:sz w:val="20"/>
                <w:szCs w:val="20"/>
              </w:rPr>
              <w:lastRenderedPageBreak/>
              <w:t>gradite competenze come content creator</w:t>
            </w:r>
          </w:p>
        </w:tc>
        <w:tc>
          <w:tcPr>
            <w:tcW w:w="2072" w:type="dxa"/>
            <w:shd w:val="clear" w:color="auto" w:fill="auto"/>
          </w:tcPr>
          <w:p w:rsidR="00E13CE3" w:rsidRPr="00C97AC4" w:rsidRDefault="004D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lastRenderedPageBreak/>
              <w:t>Da assegnazione a dicembre 2022</w:t>
            </w:r>
          </w:p>
        </w:tc>
        <w:tc>
          <w:tcPr>
            <w:tcW w:w="1818" w:type="dxa"/>
            <w:shd w:val="clear" w:color="auto" w:fill="auto"/>
          </w:tcPr>
          <w:p w:rsidR="00E13CE3" w:rsidRPr="00C97AC4" w:rsidRDefault="004D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Elisa Guidi/ Stefania Pizzini</w:t>
            </w:r>
          </w:p>
        </w:tc>
        <w:tc>
          <w:tcPr>
            <w:tcW w:w="930" w:type="dxa"/>
            <w:shd w:val="clear" w:color="auto" w:fill="auto"/>
          </w:tcPr>
          <w:p w:rsidR="00E13CE3" w:rsidRPr="00C97AC4" w:rsidRDefault="004D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13CE3" w:rsidRPr="00C97AC4" w:rsidRDefault="0096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54" w:type="dxa"/>
            <w:shd w:val="clear" w:color="auto" w:fill="auto"/>
          </w:tcPr>
          <w:p w:rsidR="00E13CE3" w:rsidRPr="00C97AC4" w:rsidRDefault="0096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E13CE3" w:rsidRPr="00C97AC4" w:rsidTr="00C97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2DBDB" w:themeFill="accent2" w:themeFillTint="33"/>
          </w:tcPr>
          <w:p w:rsidR="00E13CE3" w:rsidRPr="00C97AC4" w:rsidRDefault="004D0370">
            <w:pPr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lastRenderedPageBreak/>
              <w:t>DOCSTAR_Progetto MAConDA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E13CE3" w:rsidRPr="00C97AC4" w:rsidRDefault="004D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 xml:space="preserve">Il progetto di ricerca PRIN 2015 “Le Mostre d’Arte Moderna nelle Gallerie private in Italia: i due decenni cruciali 1960-1980”, realizzato presso il Laboratorio di Documentazione Storico Artistica (DocStAr) rende per la prima volta liberamente fruibili online i materiali editoriali quali cataloghi, pieghevoli, inviti, altre edizioni di esposizioni di arte moderna tenute in alcune importanti gallerie private italiane attive nelle città di Torino, Milano e Roma tra gli anni ’60 e ’80. I materiali reperiti sono stati digitalizzati, schedati, indicizzati e organizzati in una Digital Library, progettata ad hoc e consultabile all’indirizzo </w:t>
            </w:r>
            <w:hyperlink r:id="rId7">
              <w:r w:rsidRPr="00C97AC4">
                <w:rPr>
                  <w:color w:val="0000FF"/>
                  <w:sz w:val="20"/>
                  <w:szCs w:val="20"/>
                  <w:u w:val="single"/>
                </w:rPr>
                <w:t>www.maconda.it</w:t>
              </w:r>
            </w:hyperlink>
            <w:r w:rsidRPr="00C97AC4">
              <w:rPr>
                <w:sz w:val="20"/>
                <w:szCs w:val="20"/>
              </w:rPr>
              <w:t xml:space="preserve"> L’obiettivo è quello di ampliare le sezioni riguardanti le gallerie e il compito del collaboratore sarà, dopo un breve corso:</w:t>
            </w:r>
          </w:p>
          <w:p w:rsidR="00E13CE3" w:rsidRPr="00C97AC4" w:rsidRDefault="004D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- acquisizione e fotoritocco dei materiali;</w:t>
            </w:r>
          </w:p>
          <w:p w:rsidR="00E13CE3" w:rsidRPr="00C97AC4" w:rsidRDefault="004D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- data-entry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E13CE3" w:rsidRPr="00C97AC4" w:rsidRDefault="004D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/>
                <w:color w:val="222222"/>
                <w:sz w:val="20"/>
                <w:szCs w:val="20"/>
              </w:rPr>
            </w:pPr>
            <w:r w:rsidRPr="00C97AC4">
              <w:rPr>
                <w:rFonts w:eastAsia="Garamond"/>
                <w:color w:val="222222"/>
                <w:sz w:val="20"/>
                <w:szCs w:val="20"/>
              </w:rPr>
              <w:t>- conoscenza avanzata della storia dell’arte di contemporanea;</w:t>
            </w:r>
          </w:p>
          <w:p w:rsidR="00E13CE3" w:rsidRPr="00C97AC4" w:rsidRDefault="004D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/>
                <w:color w:val="222222"/>
                <w:sz w:val="20"/>
                <w:szCs w:val="20"/>
              </w:rPr>
            </w:pPr>
            <w:r w:rsidRPr="00C97AC4">
              <w:rPr>
                <w:rFonts w:eastAsia="Garamond"/>
                <w:color w:val="222222"/>
                <w:sz w:val="20"/>
                <w:szCs w:val="20"/>
              </w:rPr>
              <w:t>- interesse per le applicazioni informatiche al patrimonio culturale.</w:t>
            </w:r>
          </w:p>
          <w:p w:rsidR="00E13CE3" w:rsidRPr="00C97AC4" w:rsidRDefault="00E13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2DBDB" w:themeFill="accent2" w:themeFillTint="33"/>
          </w:tcPr>
          <w:p w:rsidR="00E13CE3" w:rsidRPr="00C97AC4" w:rsidRDefault="004D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Da assegnazione - dicembre 2022</w:t>
            </w:r>
          </w:p>
        </w:tc>
        <w:tc>
          <w:tcPr>
            <w:tcW w:w="1818" w:type="dxa"/>
            <w:shd w:val="clear" w:color="auto" w:fill="F2DBDB" w:themeFill="accent2" w:themeFillTint="33"/>
          </w:tcPr>
          <w:p w:rsidR="00E13CE3" w:rsidRPr="00C97AC4" w:rsidRDefault="004D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Flavio Fergonzi tutor Monia Manescalchi</w:t>
            </w:r>
          </w:p>
        </w:tc>
        <w:tc>
          <w:tcPr>
            <w:tcW w:w="930" w:type="dxa"/>
            <w:shd w:val="clear" w:color="auto" w:fill="F2DBDB" w:themeFill="accent2" w:themeFillTint="33"/>
          </w:tcPr>
          <w:p w:rsidR="00E13CE3" w:rsidRPr="00C97AC4" w:rsidRDefault="00AE4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13CE3" w:rsidRPr="00C97AC4" w:rsidRDefault="00AE4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54" w:type="dxa"/>
            <w:shd w:val="clear" w:color="auto" w:fill="F2DBDB" w:themeFill="accent2" w:themeFillTint="33"/>
          </w:tcPr>
          <w:p w:rsidR="00E13CE3" w:rsidRPr="00C97AC4" w:rsidRDefault="00AE4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0370" w:rsidRPr="00C97AC4">
              <w:rPr>
                <w:sz w:val="20"/>
                <w:szCs w:val="20"/>
              </w:rPr>
              <w:t>10</w:t>
            </w:r>
          </w:p>
        </w:tc>
      </w:tr>
      <w:tr w:rsidR="00E13CE3" w:rsidRPr="00C97AC4" w:rsidTr="000C66D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E13CE3" w:rsidRPr="00C97AC4" w:rsidRDefault="004D0370">
            <w:pPr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SIN_1</w:t>
            </w:r>
          </w:p>
          <w:p w:rsidR="00E13CE3" w:rsidRPr="00C97AC4" w:rsidRDefault="00E13CE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13CE3" w:rsidRPr="00C97AC4" w:rsidRDefault="004D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 xml:space="preserve">Supporto per mappatura adempimenti (documentazione, requisiti, modulistica) necessari per l'iscrizione temporanea presso atenei esteri a seguito di assegnazione di mobilità di scambio e Erasmus. Supporto per </w:t>
            </w:r>
            <w:r w:rsidRPr="00C97AC4">
              <w:rPr>
                <w:sz w:val="20"/>
                <w:szCs w:val="20"/>
              </w:rPr>
              <w:lastRenderedPageBreak/>
              <w:t>gestione comunicazione con allievi della Scuola in uscita e studenti stranieri in entrata per mobilità</w:t>
            </w:r>
          </w:p>
        </w:tc>
        <w:tc>
          <w:tcPr>
            <w:tcW w:w="3544" w:type="dxa"/>
            <w:shd w:val="clear" w:color="auto" w:fill="auto"/>
          </w:tcPr>
          <w:p w:rsidR="00E13CE3" w:rsidRPr="00C97AC4" w:rsidRDefault="004D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lastRenderedPageBreak/>
              <w:t>Buona conoscenza lingua inglese scritta e parlata</w:t>
            </w:r>
          </w:p>
        </w:tc>
        <w:tc>
          <w:tcPr>
            <w:tcW w:w="2072" w:type="dxa"/>
            <w:shd w:val="clear" w:color="auto" w:fill="auto"/>
          </w:tcPr>
          <w:p w:rsidR="00E13CE3" w:rsidRPr="00C97AC4" w:rsidRDefault="004D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Da aprile a novembre 2022</w:t>
            </w:r>
          </w:p>
        </w:tc>
        <w:tc>
          <w:tcPr>
            <w:tcW w:w="1818" w:type="dxa"/>
            <w:shd w:val="clear" w:color="auto" w:fill="auto"/>
          </w:tcPr>
          <w:p w:rsidR="00E13CE3" w:rsidRPr="00C97AC4" w:rsidRDefault="004D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Elisabetta Terzuoli</w:t>
            </w:r>
          </w:p>
        </w:tc>
        <w:tc>
          <w:tcPr>
            <w:tcW w:w="930" w:type="dxa"/>
            <w:shd w:val="clear" w:color="auto" w:fill="auto"/>
          </w:tcPr>
          <w:p w:rsidR="00E13CE3" w:rsidRPr="00C97AC4" w:rsidRDefault="004D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13CE3" w:rsidRPr="00C97AC4" w:rsidRDefault="004D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120</w:t>
            </w:r>
          </w:p>
        </w:tc>
        <w:tc>
          <w:tcPr>
            <w:tcW w:w="654" w:type="dxa"/>
            <w:shd w:val="clear" w:color="auto" w:fill="auto"/>
          </w:tcPr>
          <w:p w:rsidR="00E13CE3" w:rsidRPr="00C97AC4" w:rsidRDefault="004D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120</w:t>
            </w:r>
          </w:p>
        </w:tc>
      </w:tr>
      <w:tr w:rsidR="000C66D6" w:rsidRPr="00C97AC4" w:rsidTr="00CE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2DBDB" w:themeFill="accent2" w:themeFillTint="33"/>
          </w:tcPr>
          <w:p w:rsidR="000C66D6" w:rsidRPr="00C97AC4" w:rsidRDefault="000C66D6">
            <w:pPr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lastRenderedPageBreak/>
              <w:t>Biblioteca. Settore di Scienze _1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0C66D6" w:rsidRPr="00C97AC4" w:rsidRDefault="000C6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Revisione inventariale e gestione dello scaffale aperto per le sezioni tematiche Matematica (511), Algebra (512), Aritmetica (513), Topologia (514 - parte inziale).</w:t>
            </w:r>
          </w:p>
          <w:p w:rsidR="000C66D6" w:rsidRPr="00C97AC4" w:rsidRDefault="000C6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Eventuali attività di supporto ad iniziative di terza missione (mostre bibliografiche e/o eventi rivolti alla cittadinanza e alle scuole, organizzati dalla Biblioteca)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0C66D6" w:rsidRDefault="000C6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Preferibilmente allievo/a Classe di Scienze</w:t>
            </w:r>
          </w:p>
          <w:p w:rsidR="001731C1" w:rsidRPr="00C97AC4" w:rsidRDefault="001731C1" w:rsidP="00173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2DBDB" w:themeFill="accent2" w:themeFillTint="33"/>
          </w:tcPr>
          <w:p w:rsidR="000C66D6" w:rsidRPr="00C97AC4" w:rsidRDefault="000C6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Secondo semestre</w:t>
            </w:r>
          </w:p>
        </w:tc>
        <w:tc>
          <w:tcPr>
            <w:tcW w:w="1818" w:type="dxa"/>
            <w:shd w:val="clear" w:color="auto" w:fill="F2DBDB" w:themeFill="accent2" w:themeFillTint="33"/>
          </w:tcPr>
          <w:p w:rsidR="000C66D6" w:rsidRPr="00C97AC4" w:rsidRDefault="000C6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Arianna Andrei</w:t>
            </w:r>
          </w:p>
        </w:tc>
        <w:tc>
          <w:tcPr>
            <w:tcW w:w="930" w:type="dxa"/>
            <w:shd w:val="clear" w:color="auto" w:fill="F2DBDB" w:themeFill="accent2" w:themeFillTint="33"/>
          </w:tcPr>
          <w:p w:rsidR="000C66D6" w:rsidRPr="00C97AC4" w:rsidRDefault="000C6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0C66D6" w:rsidRPr="00C97AC4" w:rsidRDefault="00173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54" w:type="dxa"/>
            <w:shd w:val="clear" w:color="auto" w:fill="F2DBDB" w:themeFill="accent2" w:themeFillTint="33"/>
          </w:tcPr>
          <w:p w:rsidR="000C66D6" w:rsidRPr="00C97AC4" w:rsidRDefault="00173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C66D6" w:rsidRPr="00C97AC4" w:rsidTr="00CE06AD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2DBDB" w:themeFill="accent2" w:themeFillTint="33"/>
          </w:tcPr>
          <w:p w:rsidR="000C66D6" w:rsidRPr="00C97AC4" w:rsidRDefault="000C66D6">
            <w:pPr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Biblioteca. Settore di Letteratura</w:t>
            </w:r>
            <w:r w:rsidR="001731C1">
              <w:rPr>
                <w:sz w:val="20"/>
                <w:szCs w:val="20"/>
              </w:rPr>
              <w:t>_1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0C66D6" w:rsidRPr="00C97AC4" w:rsidRDefault="000C6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Controllo topografico inventariale e analisi della collezione di Letteratura anche ai fini della valorizzazione degli esemplari con note di possesso e dedica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0C66D6" w:rsidRDefault="000C6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Preferibilmente allievo/a Classe di Lettere</w:t>
            </w:r>
          </w:p>
          <w:p w:rsidR="001731C1" w:rsidRPr="00C97AC4" w:rsidRDefault="00173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2DBDB" w:themeFill="accent2" w:themeFillTint="33"/>
          </w:tcPr>
          <w:p w:rsidR="000C66D6" w:rsidRPr="00C97AC4" w:rsidRDefault="000C6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Secondo semestre</w:t>
            </w:r>
          </w:p>
        </w:tc>
        <w:tc>
          <w:tcPr>
            <w:tcW w:w="1818" w:type="dxa"/>
            <w:shd w:val="clear" w:color="auto" w:fill="F2DBDB" w:themeFill="accent2" w:themeFillTint="33"/>
          </w:tcPr>
          <w:p w:rsidR="000C66D6" w:rsidRPr="00C97AC4" w:rsidRDefault="000C6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Barbara Allegranti</w:t>
            </w:r>
          </w:p>
        </w:tc>
        <w:tc>
          <w:tcPr>
            <w:tcW w:w="930" w:type="dxa"/>
            <w:shd w:val="clear" w:color="auto" w:fill="F2DBDB" w:themeFill="accent2" w:themeFillTint="33"/>
          </w:tcPr>
          <w:p w:rsidR="000C66D6" w:rsidRPr="00C97AC4" w:rsidRDefault="000C6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7AC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0C66D6" w:rsidRPr="00C97AC4" w:rsidRDefault="00173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66D6" w:rsidRPr="00C97AC4">
              <w:rPr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F2DBDB" w:themeFill="accent2" w:themeFillTint="33"/>
          </w:tcPr>
          <w:p w:rsidR="000C66D6" w:rsidRPr="00C97AC4" w:rsidRDefault="00173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66D6" w:rsidRPr="00C97AC4">
              <w:rPr>
                <w:sz w:val="20"/>
                <w:szCs w:val="20"/>
              </w:rPr>
              <w:t>5</w:t>
            </w:r>
          </w:p>
        </w:tc>
      </w:tr>
    </w:tbl>
    <w:p w:rsidR="00E13CE3" w:rsidRDefault="00E13CE3"/>
    <w:sectPr w:rsidR="00E13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61" w:rsidRDefault="00AE4561">
      <w:pPr>
        <w:spacing w:line="240" w:lineRule="auto"/>
      </w:pPr>
      <w:r>
        <w:separator/>
      </w:r>
    </w:p>
  </w:endnote>
  <w:endnote w:type="continuationSeparator" w:id="0">
    <w:p w:rsidR="00AE4561" w:rsidRDefault="00AE4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A8" w:rsidRDefault="00E275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E3" w:rsidRDefault="004D03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63B8">
      <w:rPr>
        <w:noProof/>
        <w:color w:val="000000"/>
      </w:rPr>
      <w:t>3</w:t>
    </w:r>
    <w:r>
      <w:rPr>
        <w:color w:val="000000"/>
      </w:rPr>
      <w:fldChar w:fldCharType="end"/>
    </w:r>
  </w:p>
  <w:p w:rsidR="00E13CE3" w:rsidRDefault="00E13C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E3" w:rsidRDefault="004D03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63B8">
      <w:rPr>
        <w:noProof/>
        <w:color w:val="000000"/>
      </w:rPr>
      <w:t>1</w:t>
    </w:r>
    <w:r>
      <w:rPr>
        <w:color w:val="000000"/>
      </w:rPr>
      <w:fldChar w:fldCharType="end"/>
    </w:r>
  </w:p>
  <w:p w:rsidR="00E13CE3" w:rsidRDefault="00E13C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61" w:rsidRDefault="00AE4561">
      <w:pPr>
        <w:spacing w:line="240" w:lineRule="auto"/>
      </w:pPr>
      <w:r>
        <w:separator/>
      </w:r>
    </w:p>
  </w:footnote>
  <w:footnote w:type="continuationSeparator" w:id="0">
    <w:p w:rsidR="00AE4561" w:rsidRDefault="00AE45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A8" w:rsidRDefault="00E275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E3" w:rsidRDefault="004D0370">
    <w:pPr>
      <w:tabs>
        <w:tab w:val="left" w:pos="7513"/>
      </w:tabs>
      <w:ind w:right="-45"/>
      <w:jc w:val="right"/>
    </w:pPr>
    <w:r>
      <w:t xml:space="preserve">  </w:t>
    </w:r>
    <w:r>
      <w:rPr>
        <w:b/>
      </w:rPr>
      <w:t>Allegato A- Collaborazioni Allievi p</w:t>
    </w:r>
    <w:r w:rsidR="00E275A8">
      <w:rPr>
        <w:b/>
      </w:rPr>
      <w:t>resso Strutture SNS – Secondo b</w:t>
    </w:r>
    <w:r w:rsidR="00C97AC4">
      <w:rPr>
        <w:b/>
      </w:rPr>
      <w:t>ando 2022</w:t>
    </w:r>
  </w:p>
  <w:p w:rsidR="00E13CE3" w:rsidRDefault="00E13C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E3" w:rsidRDefault="004D0370">
    <w:pPr>
      <w:tabs>
        <w:tab w:val="left" w:pos="7513"/>
      </w:tabs>
      <w:ind w:right="-45"/>
      <w:jc w:val="both"/>
      <w:rPr>
        <w:b/>
      </w:rPr>
    </w:pPr>
    <w:r>
      <w:rPr>
        <w:noProof/>
      </w:rPr>
      <w:drawing>
        <wp:inline distT="114300" distB="114300" distL="114300" distR="114300" wp14:anchorId="4E0024DF" wp14:editId="769367E9">
          <wp:extent cx="695325" cy="9715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 xml:space="preserve">  </w:t>
    </w:r>
  </w:p>
  <w:p w:rsidR="00E13CE3" w:rsidRDefault="004D0370">
    <w:pPr>
      <w:tabs>
        <w:tab w:val="left" w:pos="7513"/>
      </w:tabs>
      <w:ind w:right="-45"/>
      <w:jc w:val="right"/>
      <w:rPr>
        <w:b/>
      </w:rPr>
    </w:pPr>
    <w:r>
      <w:rPr>
        <w:b/>
      </w:rPr>
      <w:t xml:space="preserve">  Allegato A- Collaborazioni </w:t>
    </w:r>
    <w:r w:rsidR="00AE4253">
      <w:rPr>
        <w:b/>
      </w:rPr>
      <w:t>Allievi presso Strutture SNS – Secondo b</w:t>
    </w:r>
    <w:r>
      <w:rPr>
        <w:b/>
      </w:rPr>
      <w:t>ando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E3"/>
    <w:rsid w:val="000C66D6"/>
    <w:rsid w:val="00133408"/>
    <w:rsid w:val="001731C1"/>
    <w:rsid w:val="001B4925"/>
    <w:rsid w:val="00330767"/>
    <w:rsid w:val="0047519C"/>
    <w:rsid w:val="004D0370"/>
    <w:rsid w:val="005962C7"/>
    <w:rsid w:val="006963B8"/>
    <w:rsid w:val="00745DCF"/>
    <w:rsid w:val="008D4AA9"/>
    <w:rsid w:val="00965E99"/>
    <w:rsid w:val="00A56985"/>
    <w:rsid w:val="00AE4253"/>
    <w:rsid w:val="00AE4561"/>
    <w:rsid w:val="00B53A5A"/>
    <w:rsid w:val="00BB6BA6"/>
    <w:rsid w:val="00C97AC4"/>
    <w:rsid w:val="00CE06AD"/>
    <w:rsid w:val="00E13CE3"/>
    <w:rsid w:val="00E275A8"/>
    <w:rsid w:val="00E6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312A0-C3CF-409E-9BB4-31373F9C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67656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D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446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46D"/>
  </w:style>
  <w:style w:type="paragraph" w:styleId="Pidipagina">
    <w:name w:val="footer"/>
    <w:basedOn w:val="Normale"/>
    <w:link w:val="PidipaginaCarattere"/>
    <w:uiPriority w:val="99"/>
    <w:unhideWhenUsed/>
    <w:rsid w:val="00EA446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46D"/>
  </w:style>
  <w:style w:type="paragraph" w:styleId="NormaleWeb">
    <w:name w:val="Normal (Web)"/>
    <w:basedOn w:val="Normale"/>
    <w:uiPriority w:val="99"/>
    <w:unhideWhenUsed/>
    <w:rsid w:val="0081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CC3A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2">
    <w:name w:val="Light List Accent 2"/>
    <w:basedOn w:val="Tabellanormale"/>
    <w:uiPriority w:val="61"/>
    <w:rsid w:val="00CC3A8C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646AA6"/>
    <w:rPr>
      <w:color w:val="0000FF" w:themeColor="hyperlink"/>
      <w:u w:val="single"/>
    </w:r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cond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60aF1+25SLiSZieHHQATNF5kwg==">AMUW2mVQWJe4W3hWQAzMESXKwbe0wjV62E7+3RK1Uyt4tO/WIkXx1nZ+ATbZLFwQ2XSTXhR6p6mFSIbu2viPiLGkYwFhVLvLHrvhS6AY/XO9RWnaJKbtp8ky5jSdrSm8EuvgxUDOaOOOMxgzizUFJ2uk6m73Acf5r85Hcia+tJZDkTSxufYynqF4C2akVPxwMdawrmJjVTZ1dJijCnct0uf5YO/4HKns0Ma8JWfmE5W7RaBnUy8fqbFiLwvxdw5/Ke8rPJDzQtYZTmYsiG651WBSMMsmxBO4G5WR8DOO8ock9eopyWrbSyl4PcZhuwcmiw/2V2QvdRW4bqU9iCOvcXQuXWCQAGNOu8u7UuillwFqvXmfXVPB/SJ70A1nJ7icZMYdD9Adxg/hIexkOtdoFaU25vFxr5LJQJ6N5hHStzmsuvXJKrPMtQPws4lhzIxt1r8QHYhZX2dNKKbk7A34EW0LZB7/elZ0VcKUoEPAdhjGaNRPClATWOpF0lpKhxv+gE7SJeLXaOh6K7fUUBjPHEXYTNr59PAUbBEztIhV9lTkuvQTELOHHOw4nw+HJbE2e6rClhfyy2lP1KTZHcGM29ZiXYwR4ZFLKHWl+cfm8r2izH4lFYI/PmVWyqxgPTYpQWFZ2wbyLMTUulAAqIBU7q/TpbNlJoh9utMGGw+TU0FqF7wIekO+gOBz7OmmDubo0nGvAELeT36XD/9I3/aTvTy8H7xe/ozD1XP9KJ9mUudccm58dPhodPXtv1e4fWteA04mHEr4aLwkyYB2YTJjO0YCV63IefbF4G0CI8xCefQsOG+6QSF+6H2e5zJizuJIIbR9xM+sDcI5xp6vFtNjU+Rt6CGqIcRbKmHy4eGSZcr4ZYnT4AljCSa5fnZyZtHC+fyy6HwtZWJshSy6RdbyTdJlsReeyPIIMIf808FIYqDvouN4Fm6yZsxHBNH5/wRkPyNoSV0nJvMXfJad/MqHzAp25rQVCYxeCJOKkEobH8BtOHAgBghAEroqzMPptvmKMzJJET7D9HM2q3ZgZhWJjfdBnSG5a1vkhgo741S3aZy0BF6mi601FQw4YOGyWE3F/mGFjkcRAtiH5L2q5mx9n/9ohI9YuI7p5hgpAOZq4oQfuavBqj77UG5r/3qrbJIflry+NhQ+gk9D3nwnn3vfiVuvdxdTsVS9Skj8q7DKgZg84YuhhKp3+/AHmWNQhMW1f3jy0tC7HFODmpU6NIlLjL9ZWq/0V3FLzyisR7PGeEZMh2852aYB8Ex+fhLTMYGr58Ljmr1vMWY6soVuEJ39F2n/5IChZPL5hvozs4s9JzW+zd7JRm/nNgOOCIL6fjwLntbZsRhRXYJL3boIE09paVR/RDPXW+uY3js75m9BpRTXx2JPLGer1nTMM6UKjg+cyq0VBmLp7YbveooXk7X81N9xXHhNb/7KwF2A9+hooBFiYVj3Tc2zexYCa5PQJaO8s11vNDqZ1sBqZKO6NQs310Y6LIHOJzyO/oHouJrAGM05D7pLYahYiMlv/GeFmF4ysUAfICZP9cPxLY7Me6tJQ6j5MHHOPnqksXEF4/RAQ7sFMVYo4xXmpEjksKW5xc04p8FL7/+IZknlrtBC/103Uux7XSPsPHL3TL6QDUEzak6Slrl0K195eUCO/bvjlkBfrzZbe2d8k1I1mflEgtf8x5vRXXz+LOnRr7/V6ZHkcrqVvxB91aoCwejOjbF5/J2SSc2bFFUhzvehjAEdAVWt72wsAA5DTVarNThRok8zLnyX4nEQMxeuJuFJE3S8MPhHU0tP4GC8zG98Q6dTozaJ5QFcGrdGz1Q1ErEQIM5Y12bxePGVi/1SGKFhplHuiRFalrrFk4GCzragB1Odi5n13l68qRmfZ1QBrjDCW6hheZjUxGBF2rEGQczem3rRTTFMwfUamJJo9845FZ5in4m1bscOSPUFabjkwpa4ayddnVGDjE3bRzk53bS5H+WdOyBz6yWP6ZNwcjy2uEtcsK6O5TfTk2mhypJ9VNHqmH/cbOWP/4E2+VbAhI9Ibec6Z9j5LpU2xm3YRULEvLgKVuKljdS0n71Na1eGZlx1BSYpkssaLbQCQnDaVx6Ja2xAISXk2Vx8bSu8n8RO2YB8ixdjGtkhGU3IVcckbjqINO7ttCvopvZeE2XJSqcZClhK2L+gNQjOljTjSdU0bEQ7uZDdRip9iyivJY9FEPNnyteVKVs5oCNB8ccJ3bA6AGZU/j2ooAKTjvqegNOIVdhOTk5ArL/QtllP0/bzZ/o9Q+h80dfj9ABfmbTnh/kS/CoU6oUzfqfwndgSTmBcnqhUR44r87FFcy5duoK8Xay7RFXyZQ9tCC4BsYVcmq4ApOxd+bndf9xeZhMnKrwgRzmtXCcn1n4gf4GrGc40H7CFERUDFukRX+qM2hCdEe/rgu50jUrjknJfnlSWBiBTcRwAoE1i9LepCqvZj4aosYUR0UbBEjRuIc4tFLXbKssTUhFo6Yuw13wwT8Ds0AFQW1caJtkkByWnCOhSqvYSJiP3DNu8Kpo5RBspM1ZDl2xqV0owxvniZgZGzVleNTLy6+2cbyEn72wQvZusN4E1rXRHwWbGdRcahaXrfMKozspWMzKrGUkSBzVGT1T0zN/DRfQlEJFAxD9uztrhCc+AU6AVH+yi8vOW0ftW/YPFhlw/8693iTc1CXFajxXH4jS/z7owVpN6FEcHYoxOimYTL/hr5LzfrXJ4Fw8Mot2s6ccN1IFnd/gHFBQY3vcwPPbHcroFxM4NyEAsluTAr7coqjwKuG87/V7spju6pVsfEeLBfq4BbHMqyAac3vecXm+KoMpmm47d49IfEMcTFqIzvBH7tVzYy2nxM8hI3AFbI8WLKxY4FRRgUVdxVIzqfc5WIX4VGpP0eUfu59YCbD6kBFNWJmvgVb+oP9f1jWIH0VXFfyUi9tc4/uhrAORztFjwe6P7XlRkLqUoScQs/UOT/U2QOn9BdC2jwf/7twHgIhPI/Oo+5siJLdsoajLjark9FjtV+P8SnpJ0JXyIMAgU9XJ9V+HhF29uUvhZYpbKKhmzrC4X/EigkMBHcRDNE/sDksAhP4U1HOKgeEBevGoslgPGIpvXvXqOkhLOQu7DVx6MLA0m+MG9rXWBJ0+vQLgMDqaUOg7IxJWEygSw96SYUolsRH7B1h8kASobSu1uz02KMBotjUGuFjhpnCjQd82BvLJ6BrgD52+Y8mUu01bDLYtyIJOmVLZX3Z9xWq3u88cypepIb+kVkCXkBrhqjilu8FP7zsoseeubMJnmluJKrogcHaqrvAfEuDpT05dD6h/79kldQxBcZ35HOnfNe9zPSsfMIafPURXOZrNXWSTlMUZGmXiQbpYLKY53QpczvC/p5ck8sQ3Enh1b9pGMwRsLYFpt5edNnKWIUkUFoBVaK49RfHPD7M/zsXY3GxT+E3j6qtEcm7R0UkQRZCwffw4g5UPz6rjUWX6jhiunpnWMdosqb1imqeieMNtK0gq+xvcPSTWUMWBC8uWEA+pKtKsP6cedqGeWSguX7MA6zfmns2/vRxXVtOFA8DHdeerafpg7+WFBc/DpQltus0YscXzGKjx5wHwZRQNT2NVqm4FIEOdhTyS+eeGRTJ4TwKN5Q4UcAC43H9aql1XPvUkT3cHWu3VR9DZQWcXZdSCuljx9Ns6aKTj0OAfm0CfwuZggr8jCpO0nbPJypQshBOYxPUnODgyl3weO4oDk+iY7EnP85PK6MDNjfKibQXf7neyTwF5DZl3UQONEQKw1Dug1lWIqapLOewG/rduQDzLr8BLL+WUKNr++ZD8XohkFHZVElFhO4kvyRBh1Ppa5wSyg+VHrMhGOShNkgdCtdGkYMaX2W7OmCj5DgfaxO+vCM4wfdRHcliN+wpt9q5MRwiEhMxpJuIjLKV89/X7+jt3Y6YqvTpb0d+ccb5DZQ5GEPHhoSUz6Y6hbbeCmbMxPhN4WVtj/IJmk6bfr9IXn/WV/K2UjJfitavud9T4YSbHd5vPPImOqPCfaxy17uJwFwvkaIJUsitaAbNsDGsHc7uofto377Gmz0UD2ZMOtEAPderNJSOp3gK7eSRmIPmenieHv6JMQsWahfJNm2B6nrFpz4zGTteFBFyq5o1lE0BWXOsJmZh3C44Wsy9urxdcgDd/IHEHoTnxn2kYLgCHdBWbIWf+ygmFn1/KRFixAy3y7RCfIACS/Cn1PuMioqfXvCl5IKBfBpSaXNcnKcATbAsHSjdy07xjhTQK0/0jD8+MeXElil3aXSgyIa1rslCJw7ESkeaC/PjMp8GS8EvtmZ2ni57MLKbj161nkjqWZqAhw5XyI9KhUYqvTV/YXVW6+3Fl4YqRvqI07cSibNq70ZVHBYUm2rk41QhsVS26ihWnBddrAUmzFoG6Znkgp5KejhFoo8AxOjiRQL8VkmODKSWxi1jvPWtiwkbmH6dNlXymDXKwRMj2aElIoZUIVAwDCFXGQjqW6GHRFy47Gd0klucicOADA147eAO4j+1fIZF4nMiyteiasDFv6BkqnLbLQgt8ICvhC3CDZOskvE1BQJ7l5s2M8DDLYYfoy1WulxOc8wANnbTtjLPmtuY1R61v9kGQ9qccrLwW87p2LdkIVsAY3G+ST9RePdXp/WRbeFe0Cc4o0NsuoYb+iXIMs8cXYLHWBgvcRVWD/AOn+Ngf03aYYU5pBOokZluizAq9R/MBdnjjj12sH3UlNvLp8AC1GQ3E1nq/WAb50JYy0SmSpo1ILmfr9mBzjMx3lbkLCde1lmlFY15kaNsBWW+FH5wFALKU3iSWwLgmWv+wtW+Ly+ycLXizvp5G3OOnXVbA5Ld7uCKY5V/VIaoLmtVAW0/GzPn562BUmeXj31Wm7ix6EskZw9YbG+vKWF2vNokpKHY900eroADfaX4m77XKdY46ahfiL22SWn2iJNRl0U6VMFZPXKXbTn8ZBS7x4c2xQG2WEgBJ1p3OFBWVlb+ywtP1qHIuZaQ66jkOtRoqxXerNAzhHdobhZZPJkYF1atmjYvtyqgpggqV0EmM71KKIU2bypZCf2dvQahqjudDzRM9G3XsOmndHjXxDVeLJBDqJ9jsjfy3nW8nkR5X8hV9S0YD7y14UBhz+YqAmuDLdp6RZsxXfAb4V6AG9UE0cJaF9rjp9ruaOF4ogKA2ZH1PDfaT/IuYQ7s9zy8wuF296A+TcPRA/tub6w3/aN8CP4Hj3S3U5L6ubVd85/79gZmnbeuXvaHjvaDmDV2iLgQTF50A4xssFEX2yfo7wShtmnO/SkI57spI1mTqQqyHObc2Dwq435U764VUKOolbfemz2fWX6HvW2TnfijuxWGPxaAnrwaryr2ObduEhQor5omUaYFzi8pcjboRDkGwkQZ30Bj6ajYBGfoPCD/HAEe5aIVSYKc3MAaOzv1pZHliIyC1+MThP5noJUOXCTC/Uwk7h/4nOAR2M5xA3wcX54zy1hLqFb+dprXMNwt70I/U9c8VA/gy3mYeXJd8rszOz3BrQywijdgRfm1i4MAaEp1Wjg+enEmv+VLVTNIYJ+fhsPNqZZUYsVOQzJeK0LtmeRiRqjY1UqbCTIio8FSVz0FAgejDSxQPZwaw0CnMefaCSQzAMpXA0uoR/z8EVY5d+XeOz8vX9U+XXqlo6c3DvLR0Qrrih2Z5EuD3MfA+M86HRgxgywVJKrwb2f2INhfMUhbgvKZaa6SJ56zH4CEFf64f+hEr+yWGdC/ZWwnjfj+BdGY4O6kjxXIveOX92G0LuuFMIDpsHuWh1DIx+LqNuEczV4fh288Bzq7ygWd1orP2xVBiSoedudT5+gihKNsEe+bIF4/tjqT/3785WqeHU95adqfKSOoXUGAOauOo/vFzxQZIG2RO9/Lzb9vZ1DXrBwjJMW7NVfd7iGg6C4soqOgb424lNqSTcvuZW+GkdcBWhGatzU/nv7rReN8IfnvJ/YeqONwJdFwBOEEMSAmJSsVeTkFLZ3zQ0Rfk9Fv/1GTgsieP6ZVV4zv0Om/NRgE0zyFpFaGCrLaf1N/vQTHUJQD1lV2GFjEA2l+kGU6Grl+J7lCV13ihUc6t0p/W3n+J8coGR31DXm1qq3+jUuzroZxq8NoExP0Pj/1CrQ4dnfAnWR6kCGwYcz5rdblH+tgcBouy7ggD7oiqUHC5ekRYGOybvupKpE+7iNdypHmHIQuB+nxEZJby/lI/+nyAS/biBXd7v8QszGu9cM+47VTcGSVbnvguq6Xuen2m0mYbhZFhbdg+P1sNDc9IIusmCWEOeO+eAQdlotoUkGSC8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Caramelli</dc:creator>
  <cp:lastModifiedBy>Antonella Gregorace</cp:lastModifiedBy>
  <cp:revision>2</cp:revision>
  <dcterms:created xsi:type="dcterms:W3CDTF">2022-07-11T09:37:00Z</dcterms:created>
  <dcterms:modified xsi:type="dcterms:W3CDTF">2022-07-11T09:37:00Z</dcterms:modified>
</cp:coreProperties>
</file>